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F7" w:rsidRDefault="00E23EF7" w:rsidP="00FA0914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sz w:val="28"/>
          <w:szCs w:val="28"/>
          <w:lang w:val="en-US"/>
        </w:rPr>
      </w:pPr>
    </w:p>
    <w:p w:rsidR="00E23EF7" w:rsidRDefault="00E23EF7" w:rsidP="00FA0914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sz w:val="28"/>
          <w:szCs w:val="28"/>
          <w:lang w:val="en-US"/>
        </w:rPr>
      </w:pPr>
    </w:p>
    <w:p w:rsidR="003801B7" w:rsidRPr="00954D5C" w:rsidRDefault="0057290B" w:rsidP="0057290B">
      <w:pPr>
        <w:jc w:val="center"/>
        <w:rPr>
          <w:vertAlign w:val="superscript"/>
          <w:lang w:val="en-US"/>
        </w:rPr>
      </w:pPr>
      <w:r w:rsidRPr="0057290B">
        <w:rPr>
          <w:rFonts w:ascii="Arial Black" w:eastAsia="Times New Roman" w:hAnsi="Arial Black" w:cs="Arial"/>
          <w:b/>
          <w:color w:val="17365D"/>
          <w:spacing w:val="5"/>
          <w:kern w:val="28"/>
          <w:sz w:val="28"/>
          <w:szCs w:val="28"/>
          <w:lang w:val="en-US"/>
        </w:rPr>
        <w:t xml:space="preserve">Open system mechanical behavior of </w:t>
      </w:r>
      <w:proofErr w:type="spellStart"/>
      <w:r w:rsidRPr="0057290B">
        <w:rPr>
          <w:rFonts w:ascii="Arial Black" w:eastAsia="Times New Roman" w:hAnsi="Arial Black" w:cs="Arial"/>
          <w:b/>
          <w:color w:val="17365D"/>
          <w:spacing w:val="5"/>
          <w:kern w:val="28"/>
          <w:sz w:val="28"/>
          <w:szCs w:val="28"/>
          <w:lang w:val="en-US"/>
        </w:rPr>
        <w:t>nanoporous</w:t>
      </w:r>
      <w:proofErr w:type="spellEnd"/>
      <w:r w:rsidRPr="0057290B">
        <w:rPr>
          <w:rFonts w:ascii="Arial Black" w:eastAsia="Times New Roman" w:hAnsi="Arial Black" w:cs="Arial"/>
          <w:b/>
          <w:color w:val="17365D"/>
          <w:spacing w:val="5"/>
          <w:kern w:val="28"/>
          <w:sz w:val="28"/>
          <w:szCs w:val="28"/>
          <w:lang w:val="en-US"/>
        </w:rPr>
        <w:t xml:space="preserve"> palladium-platinum-hydrogen solid solution near critical point</w:t>
      </w:r>
    </w:p>
    <w:p w:rsidR="000B78E0" w:rsidRDefault="0057290B" w:rsidP="00F04C2D">
      <w:pPr>
        <w:pStyle w:val="Authors"/>
      </w:pPr>
      <w:r>
        <w:t xml:space="preserve">Sambit </w:t>
      </w:r>
      <w:proofErr w:type="spellStart"/>
      <w:r>
        <w:t>Bapari</w:t>
      </w:r>
      <w:r w:rsidR="00120A48">
        <w:rPr>
          <w:vertAlign w:val="superscript"/>
        </w:rPr>
        <w:t>a</w:t>
      </w:r>
      <w:proofErr w:type="spellEnd"/>
      <w:r w:rsidR="00954D5C" w:rsidRPr="0058187D">
        <w:rPr>
          <w:u w:val="none"/>
        </w:rPr>
        <w:t xml:space="preserve">, </w:t>
      </w:r>
      <w:proofErr w:type="spellStart"/>
      <w:r>
        <w:rPr>
          <w:u w:val="none"/>
        </w:rPr>
        <w:t>Jörg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Weissmüller</w:t>
      </w:r>
      <w:r>
        <w:rPr>
          <w:u w:val="none"/>
          <w:vertAlign w:val="superscript"/>
        </w:rPr>
        <w:t>a</w:t>
      </w:r>
      <w:proofErr w:type="spellEnd"/>
      <w:r w:rsidR="0086220F" w:rsidRPr="0058187D">
        <w:rPr>
          <w:u w:val="none"/>
        </w:rPr>
        <w:t xml:space="preserve"> </w:t>
      </w:r>
    </w:p>
    <w:p w:rsidR="00954D5C" w:rsidRPr="0057290B" w:rsidRDefault="00120A48" w:rsidP="0057290B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vertAlign w:val="superscript"/>
          <w:lang w:val="en-US"/>
        </w:rPr>
        <w:t>a</w:t>
      </w:r>
      <w:r w:rsidR="0057290B" w:rsidRPr="0057290B">
        <w:rPr>
          <w:rFonts w:ascii="Arial" w:hAnsi="Arial" w:cs="Arial"/>
          <w:i/>
          <w:sz w:val="20"/>
          <w:szCs w:val="20"/>
        </w:rPr>
        <w:t xml:space="preserve"> </w:t>
      </w:r>
      <w:r w:rsidR="00504406">
        <w:rPr>
          <w:rFonts w:ascii="Arial" w:hAnsi="Arial" w:cs="Arial"/>
          <w:i/>
          <w:sz w:val="20"/>
          <w:szCs w:val="20"/>
        </w:rPr>
        <w:t xml:space="preserve">Materials </w:t>
      </w:r>
      <w:proofErr w:type="spellStart"/>
      <w:r w:rsidR="00504406">
        <w:rPr>
          <w:rFonts w:ascii="Arial" w:hAnsi="Arial" w:cs="Arial"/>
          <w:i/>
          <w:sz w:val="20"/>
          <w:szCs w:val="20"/>
        </w:rPr>
        <w:t>Physics</w:t>
      </w:r>
      <w:proofErr w:type="spellEnd"/>
      <w:r w:rsidR="00504406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504406">
        <w:rPr>
          <w:rFonts w:ascii="Arial" w:hAnsi="Arial" w:cs="Arial"/>
          <w:i/>
          <w:sz w:val="20"/>
          <w:szCs w:val="20"/>
        </w:rPr>
        <w:t>Technology</w:t>
      </w:r>
      <w:proofErr w:type="spellEnd"/>
      <w:r w:rsidR="00504406">
        <w:rPr>
          <w:rFonts w:ascii="Arial" w:hAnsi="Arial" w:cs="Arial"/>
          <w:i/>
          <w:sz w:val="20"/>
          <w:szCs w:val="20"/>
        </w:rPr>
        <w:t>,</w:t>
      </w:r>
      <w:r w:rsidR="005729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7290B" w:rsidRPr="0057290B">
        <w:rPr>
          <w:rFonts w:ascii="Arial" w:hAnsi="Arial" w:cs="Arial"/>
          <w:i/>
          <w:sz w:val="20"/>
          <w:szCs w:val="20"/>
        </w:rPr>
        <w:t>Hamburg</w:t>
      </w:r>
      <w:proofErr w:type="spellEnd"/>
      <w:r w:rsidR="0057290B" w:rsidRPr="005729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7290B" w:rsidRPr="0057290B">
        <w:rPr>
          <w:rFonts w:ascii="Arial" w:hAnsi="Arial" w:cs="Arial"/>
          <w:i/>
          <w:sz w:val="20"/>
          <w:szCs w:val="20"/>
        </w:rPr>
        <w:t>University</w:t>
      </w:r>
      <w:proofErr w:type="spellEnd"/>
      <w:r w:rsidR="0057290B" w:rsidRPr="0057290B">
        <w:rPr>
          <w:rFonts w:ascii="Arial" w:hAnsi="Arial" w:cs="Arial"/>
          <w:i/>
          <w:sz w:val="20"/>
          <w:szCs w:val="20"/>
        </w:rPr>
        <w:t xml:space="preserve"> of</w:t>
      </w:r>
      <w:r w:rsidR="005729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7290B" w:rsidRPr="0057290B">
        <w:rPr>
          <w:rFonts w:ascii="Arial" w:hAnsi="Arial" w:cs="Arial"/>
          <w:i/>
          <w:sz w:val="20"/>
          <w:szCs w:val="20"/>
        </w:rPr>
        <w:t>Technology</w:t>
      </w:r>
      <w:proofErr w:type="spellEnd"/>
      <w:r w:rsidR="0057290B" w:rsidRPr="0057290B">
        <w:rPr>
          <w:rFonts w:ascii="Arial" w:hAnsi="Arial" w:cs="Arial"/>
          <w:i/>
          <w:sz w:val="20"/>
          <w:szCs w:val="20"/>
        </w:rPr>
        <w:t xml:space="preserve"> </w:t>
      </w:r>
      <w:r w:rsidR="0057290B" w:rsidRPr="0057290B">
        <w:rPr>
          <w:rFonts w:ascii="Arial" w:hAnsi="Arial" w:cs="Arial"/>
          <w:i/>
          <w:sz w:val="20"/>
          <w:szCs w:val="20"/>
        </w:rPr>
        <w:br/>
      </w:r>
      <w:proofErr w:type="spellStart"/>
      <w:r w:rsidR="0057290B" w:rsidRPr="0057290B">
        <w:rPr>
          <w:rFonts w:ascii="Arial" w:hAnsi="Arial" w:cs="Arial"/>
          <w:i/>
          <w:sz w:val="20"/>
          <w:szCs w:val="20"/>
        </w:rPr>
        <w:t>Eißendorfer</w:t>
      </w:r>
      <w:proofErr w:type="spellEnd"/>
      <w:r w:rsidR="0057290B" w:rsidRPr="005729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7290B" w:rsidRPr="0057290B">
        <w:rPr>
          <w:rFonts w:ascii="Arial" w:hAnsi="Arial" w:cs="Arial"/>
          <w:i/>
          <w:sz w:val="20"/>
          <w:szCs w:val="20"/>
        </w:rPr>
        <w:t>Straße</w:t>
      </w:r>
      <w:proofErr w:type="spellEnd"/>
      <w:r w:rsidR="0057290B" w:rsidRPr="0057290B">
        <w:rPr>
          <w:rFonts w:ascii="Arial" w:hAnsi="Arial" w:cs="Arial"/>
          <w:i/>
          <w:sz w:val="20"/>
          <w:szCs w:val="20"/>
        </w:rPr>
        <w:t xml:space="preserve"> 42 (M)</w:t>
      </w:r>
      <w:r w:rsidR="0057290B">
        <w:rPr>
          <w:rFonts w:ascii="Arial" w:hAnsi="Arial" w:cs="Arial"/>
          <w:i/>
          <w:sz w:val="20"/>
          <w:szCs w:val="20"/>
        </w:rPr>
        <w:t xml:space="preserve">, 21073 </w:t>
      </w:r>
      <w:proofErr w:type="spellStart"/>
      <w:r w:rsidR="0057290B">
        <w:rPr>
          <w:rFonts w:ascii="Arial" w:hAnsi="Arial" w:cs="Arial"/>
          <w:i/>
          <w:sz w:val="20"/>
          <w:szCs w:val="20"/>
        </w:rPr>
        <w:t>Hamburg</w:t>
      </w:r>
      <w:proofErr w:type="spellEnd"/>
      <w:r w:rsidR="0057290B">
        <w:rPr>
          <w:rFonts w:ascii="Arial" w:hAnsi="Arial" w:cs="Arial"/>
          <w:i/>
          <w:sz w:val="20"/>
          <w:szCs w:val="20"/>
        </w:rPr>
        <w:t>, Germany</w:t>
      </w:r>
    </w:p>
    <w:p w:rsidR="0093512E" w:rsidRPr="00954D5C" w:rsidRDefault="00120A48" w:rsidP="00954D5C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vertAlign w:val="superscript"/>
          <w:lang w:val="en-US"/>
        </w:rPr>
        <w:t>a</w:t>
      </w:r>
      <w:r w:rsidR="0057290B">
        <w:rPr>
          <w:rFonts w:ascii="Arial" w:hAnsi="Arial" w:cs="Arial"/>
          <w:i/>
          <w:sz w:val="20"/>
          <w:szCs w:val="20"/>
          <w:lang w:val="en-US"/>
        </w:rPr>
        <w:t>sambit.bapari@tuhh.de</w:t>
      </w:r>
    </w:p>
    <w:p w:rsidR="008D5ED7" w:rsidRDefault="008D5ED7" w:rsidP="008D5ED7">
      <w:pPr>
        <w:rPr>
          <w:rFonts w:ascii="Arial" w:hAnsi="Arial" w:cs="Arial"/>
          <w:i/>
          <w:sz w:val="24"/>
          <w:szCs w:val="24"/>
          <w:lang w:val="en-US"/>
        </w:rPr>
      </w:pPr>
    </w:p>
    <w:p w:rsidR="00490168" w:rsidRDefault="00490168" w:rsidP="00490168">
      <w:pPr>
        <w:pStyle w:val="Heading2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0257">
        <w:rPr>
          <w:rFonts w:ascii="Arial" w:hAnsi="Arial" w:cs="Arial"/>
          <w:color w:val="auto"/>
          <w:sz w:val="24"/>
          <w:szCs w:val="24"/>
        </w:rPr>
        <w:t xml:space="preserve">Bulk </w:t>
      </w:r>
      <w:proofErr w:type="spellStart"/>
      <w:r w:rsidRPr="00C50257">
        <w:rPr>
          <w:rFonts w:ascii="Arial" w:hAnsi="Arial" w:cs="Arial"/>
          <w:color w:val="auto"/>
          <w:sz w:val="24"/>
          <w:szCs w:val="24"/>
        </w:rPr>
        <w:t>nanoporous</w:t>
      </w:r>
      <w:proofErr w:type="spellEnd"/>
      <w:r w:rsidRPr="00C50257">
        <w:rPr>
          <w:rFonts w:ascii="Arial" w:hAnsi="Arial" w:cs="Arial"/>
          <w:color w:val="auto"/>
          <w:sz w:val="24"/>
          <w:szCs w:val="24"/>
        </w:rPr>
        <w:t xml:space="preserve"> palladium is an ideal system for studying open system elasticity as palladium with randomly oriented nanometer size</w:t>
      </w:r>
      <w:r w:rsidR="000274F5">
        <w:rPr>
          <w:rFonts w:ascii="Arial" w:hAnsi="Arial" w:cs="Arial"/>
          <w:color w:val="auto"/>
          <w:sz w:val="24"/>
          <w:szCs w:val="24"/>
        </w:rPr>
        <w:t>d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 ligaments affords rapid equilibration of hydrogen between an environment and the materials bulk</w:t>
      </w:r>
      <w:r>
        <w:rPr>
          <w:rFonts w:ascii="Arial" w:hAnsi="Arial" w:cs="Arial"/>
          <w:color w:val="auto"/>
          <w:sz w:val="24"/>
          <w:szCs w:val="24"/>
        </w:rPr>
        <w:t xml:space="preserve"> [1]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. In this work, </w:t>
      </w:r>
      <w:r w:rsidR="000274F5">
        <w:rPr>
          <w:rFonts w:ascii="Arial" w:hAnsi="Arial" w:cs="Arial"/>
          <w:color w:val="auto"/>
          <w:sz w:val="24"/>
          <w:szCs w:val="24"/>
        </w:rPr>
        <w:t xml:space="preserve">a </w:t>
      </w:r>
      <w:proofErr w:type="spellStart"/>
      <w:r w:rsidRPr="00C50257">
        <w:rPr>
          <w:rFonts w:ascii="Arial" w:hAnsi="Arial" w:cs="Arial"/>
          <w:color w:val="auto"/>
          <w:sz w:val="24"/>
          <w:szCs w:val="24"/>
        </w:rPr>
        <w:t>nanoporous</w:t>
      </w:r>
      <w:proofErr w:type="spellEnd"/>
      <w:r w:rsidRPr="00C50257">
        <w:rPr>
          <w:rFonts w:ascii="Arial" w:hAnsi="Arial" w:cs="Arial"/>
          <w:color w:val="auto"/>
          <w:sz w:val="24"/>
          <w:szCs w:val="24"/>
        </w:rPr>
        <w:t xml:space="preserve"> palladium</w:t>
      </w:r>
      <w:r w:rsidR="000274F5">
        <w:rPr>
          <w:rFonts w:ascii="Arial" w:hAnsi="Arial" w:cs="Arial"/>
          <w:color w:val="auto"/>
          <w:sz w:val="24"/>
          <w:szCs w:val="24"/>
        </w:rPr>
        <w:t xml:space="preserve"> alloy with </w:t>
      </w:r>
      <w:r w:rsidR="000274F5" w:rsidRPr="00C50257">
        <w:rPr>
          <w:rFonts w:ascii="Arial" w:hAnsi="Arial" w:cs="Arial"/>
          <w:color w:val="auto"/>
          <w:sz w:val="24"/>
          <w:szCs w:val="24"/>
        </w:rPr>
        <w:t>5 at%</w:t>
      </w:r>
      <w:r w:rsidR="000274F5">
        <w:rPr>
          <w:rFonts w:ascii="Arial" w:hAnsi="Arial" w:cs="Arial"/>
          <w:color w:val="auto"/>
          <w:sz w:val="24"/>
          <w:szCs w:val="24"/>
        </w:rPr>
        <w:t xml:space="preserve"> 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platinum was prepared by electrochemical </w:t>
      </w:r>
      <w:proofErr w:type="spellStart"/>
      <w:r w:rsidRPr="00C50257">
        <w:rPr>
          <w:rFonts w:ascii="Arial" w:hAnsi="Arial" w:cs="Arial"/>
          <w:color w:val="auto"/>
          <w:sz w:val="24"/>
          <w:szCs w:val="24"/>
        </w:rPr>
        <w:t>dealloying</w:t>
      </w:r>
      <w:proofErr w:type="spellEnd"/>
      <w:r w:rsidR="000274F5">
        <w:rPr>
          <w:rFonts w:ascii="Arial" w:hAnsi="Arial" w:cs="Arial"/>
          <w:color w:val="auto"/>
          <w:sz w:val="24"/>
          <w:szCs w:val="24"/>
        </w:rPr>
        <w:t>. Transmission electron microscopy and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 oxygen adsorption–desorption methods were used to </w:t>
      </w:r>
      <w:r w:rsidR="000274F5">
        <w:rPr>
          <w:rFonts w:ascii="Arial" w:hAnsi="Arial" w:cs="Arial"/>
          <w:color w:val="auto"/>
          <w:sz w:val="24"/>
          <w:szCs w:val="24"/>
        </w:rPr>
        <w:t xml:space="preserve">characterize the morphology, 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structure </w:t>
      </w:r>
      <w:r w:rsidR="000274F5">
        <w:rPr>
          <w:rFonts w:ascii="Arial" w:hAnsi="Arial" w:cs="Arial"/>
          <w:color w:val="auto"/>
          <w:sz w:val="24"/>
          <w:szCs w:val="24"/>
        </w:rPr>
        <w:t xml:space="preserve">and composition 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of the </w:t>
      </w:r>
      <w:proofErr w:type="spellStart"/>
      <w:r w:rsidRPr="00C50257">
        <w:rPr>
          <w:rFonts w:ascii="Arial" w:hAnsi="Arial" w:cs="Arial"/>
          <w:color w:val="auto"/>
          <w:sz w:val="24"/>
          <w:szCs w:val="24"/>
        </w:rPr>
        <w:t>nanoporous</w:t>
      </w:r>
      <w:proofErr w:type="spellEnd"/>
      <w:r w:rsidRPr="00C50257">
        <w:rPr>
          <w:rFonts w:ascii="Arial" w:hAnsi="Arial" w:cs="Arial"/>
          <w:color w:val="auto"/>
          <w:sz w:val="24"/>
          <w:szCs w:val="24"/>
        </w:rPr>
        <w:t xml:space="preserve"> alloy. The average ligament size of the</w:t>
      </w:r>
      <w:r w:rsidR="000274F5">
        <w:rPr>
          <w:rFonts w:ascii="Arial" w:hAnsi="Arial" w:cs="Arial"/>
          <w:color w:val="auto"/>
          <w:sz w:val="24"/>
          <w:szCs w:val="24"/>
        </w:rPr>
        <w:t xml:space="preserve"> as-</w:t>
      </w:r>
      <w:proofErr w:type="spellStart"/>
      <w:r w:rsidRPr="00C50257">
        <w:rPr>
          <w:rFonts w:ascii="Arial" w:hAnsi="Arial" w:cs="Arial"/>
          <w:color w:val="auto"/>
          <w:sz w:val="24"/>
          <w:szCs w:val="24"/>
        </w:rPr>
        <w:t>dealloyed</w:t>
      </w:r>
      <w:proofErr w:type="spellEnd"/>
      <w:r w:rsidRPr="00C50257">
        <w:rPr>
          <w:rFonts w:ascii="Arial" w:hAnsi="Arial" w:cs="Arial"/>
          <w:color w:val="auto"/>
          <w:sz w:val="24"/>
          <w:szCs w:val="24"/>
        </w:rPr>
        <w:t xml:space="preserve"> nanoporous </w:t>
      </w:r>
      <w:proofErr w:type="spellStart"/>
      <w:r w:rsidR="009E0DA8">
        <w:rPr>
          <w:rFonts w:ascii="Arial" w:hAnsi="Arial" w:cs="Arial"/>
          <w:color w:val="auto"/>
          <w:sz w:val="24"/>
          <w:szCs w:val="24"/>
        </w:rPr>
        <w:t>Pd</w:t>
      </w:r>
      <w:proofErr w:type="spellEnd"/>
      <w:r w:rsidR="009E0DA8">
        <w:rPr>
          <w:rFonts w:ascii="Arial" w:hAnsi="Arial" w:cs="Arial"/>
          <w:color w:val="auto"/>
          <w:sz w:val="24"/>
          <w:szCs w:val="24"/>
        </w:rPr>
        <w:t>-Pt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 </w:t>
      </w:r>
      <w:r w:rsidR="000274F5">
        <w:rPr>
          <w:rFonts w:ascii="Arial" w:hAnsi="Arial" w:cs="Arial"/>
          <w:color w:val="auto"/>
          <w:sz w:val="24"/>
          <w:szCs w:val="24"/>
        </w:rPr>
        <w:t>alloy is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 4 nm compared to 20 nm for </w:t>
      </w:r>
      <w:proofErr w:type="spellStart"/>
      <w:r w:rsidRPr="00C50257">
        <w:rPr>
          <w:rFonts w:ascii="Arial" w:hAnsi="Arial" w:cs="Arial"/>
          <w:color w:val="auto"/>
          <w:sz w:val="24"/>
          <w:szCs w:val="24"/>
        </w:rPr>
        <w:t>nanoporous</w:t>
      </w:r>
      <w:proofErr w:type="spellEnd"/>
      <w:r w:rsidRPr="00C50257">
        <w:rPr>
          <w:rFonts w:ascii="Arial" w:hAnsi="Arial" w:cs="Arial"/>
          <w:color w:val="auto"/>
          <w:sz w:val="24"/>
          <w:szCs w:val="24"/>
        </w:rPr>
        <w:t xml:space="preserve"> </w:t>
      </w:r>
      <w:r w:rsidR="009E0DA8">
        <w:rPr>
          <w:rFonts w:ascii="Arial" w:hAnsi="Arial" w:cs="Arial"/>
          <w:color w:val="auto"/>
          <w:sz w:val="24"/>
          <w:szCs w:val="24"/>
        </w:rPr>
        <w:t>Pd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. </w:t>
      </w:r>
      <w:r w:rsidR="000274F5">
        <w:rPr>
          <w:rFonts w:ascii="Arial" w:hAnsi="Arial" w:cs="Arial"/>
          <w:color w:val="auto"/>
          <w:sz w:val="24"/>
          <w:szCs w:val="24"/>
        </w:rPr>
        <w:t xml:space="preserve">The hydrogen concentration in the </w:t>
      </w:r>
      <w:proofErr w:type="spellStart"/>
      <w:r w:rsidR="000274F5">
        <w:rPr>
          <w:rFonts w:ascii="Arial" w:hAnsi="Arial" w:cs="Arial"/>
          <w:color w:val="auto"/>
          <w:sz w:val="24"/>
          <w:szCs w:val="24"/>
        </w:rPr>
        <w:t>nanoporous</w:t>
      </w:r>
      <w:proofErr w:type="spellEnd"/>
      <w:r w:rsidR="000274F5">
        <w:rPr>
          <w:rFonts w:ascii="Arial" w:hAnsi="Arial" w:cs="Arial"/>
          <w:color w:val="auto"/>
          <w:sz w:val="24"/>
          <w:szCs w:val="24"/>
        </w:rPr>
        <w:t xml:space="preserve"> </w:t>
      </w:r>
      <w:r w:rsidR="009E0DA8">
        <w:rPr>
          <w:rFonts w:ascii="Arial" w:hAnsi="Arial" w:cs="Arial"/>
          <w:color w:val="auto"/>
          <w:sz w:val="24"/>
          <w:szCs w:val="24"/>
        </w:rPr>
        <w:t>Pd-Pt-H</w:t>
      </w:r>
      <w:r w:rsidR="000274F5">
        <w:rPr>
          <w:rFonts w:ascii="Arial" w:hAnsi="Arial" w:cs="Arial"/>
          <w:color w:val="auto"/>
          <w:sz w:val="24"/>
          <w:szCs w:val="24"/>
        </w:rPr>
        <w:t xml:space="preserve"> solid solution was determined at </w:t>
      </w:r>
      <w:bookmarkStart w:id="0" w:name="_GoBack"/>
      <w:bookmarkEnd w:id="0"/>
      <w:r w:rsidR="000274F5">
        <w:rPr>
          <w:rFonts w:ascii="Arial" w:hAnsi="Arial" w:cs="Arial"/>
          <w:color w:val="auto"/>
          <w:sz w:val="24"/>
          <w:szCs w:val="24"/>
        </w:rPr>
        <w:t xml:space="preserve">equilibrium when the potential is held constant in a proton rich electrolyte. 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Hydrogen solubility isotherms show near critical point behavior </w:t>
      </w:r>
      <w:r w:rsidR="000274F5">
        <w:rPr>
          <w:rFonts w:ascii="Arial" w:hAnsi="Arial" w:cs="Arial"/>
          <w:color w:val="auto"/>
          <w:sz w:val="24"/>
          <w:szCs w:val="24"/>
        </w:rPr>
        <w:t>of the</w:t>
      </w:r>
      <w:r w:rsidRPr="00C50257">
        <w:rPr>
          <w:rFonts w:ascii="Arial" w:hAnsi="Arial" w:cs="Arial"/>
          <w:color w:val="auto"/>
          <w:sz w:val="24"/>
          <w:szCs w:val="24"/>
        </w:rPr>
        <w:t xml:space="preserve"> solid solution at room temperature. Solute susceptibility and concentration-strain coefficient were determined to estimate the difference in compliance between open and closed systems. In situ </w:t>
      </w:r>
      <w:proofErr w:type="spellStart"/>
      <w:r w:rsidRPr="00C50257">
        <w:rPr>
          <w:rFonts w:ascii="Arial" w:hAnsi="Arial" w:cs="Arial"/>
          <w:color w:val="auto"/>
          <w:sz w:val="24"/>
          <w:szCs w:val="24"/>
        </w:rPr>
        <w:t>quasistatic</w:t>
      </w:r>
      <w:proofErr w:type="spellEnd"/>
      <w:r w:rsidRPr="00C50257">
        <w:rPr>
          <w:rFonts w:ascii="Arial" w:hAnsi="Arial" w:cs="Arial"/>
          <w:color w:val="auto"/>
          <w:sz w:val="24"/>
          <w:szCs w:val="24"/>
        </w:rPr>
        <w:t xml:space="preserve"> mechanical tests and strain rate jump tests were conducted to analyze the open system elastic and plastic deformations at near critical point. </w:t>
      </w:r>
    </w:p>
    <w:p w:rsidR="00490168" w:rsidRPr="00490168" w:rsidRDefault="00490168" w:rsidP="00490168">
      <w:pPr>
        <w:rPr>
          <w:lang w:val="en-US"/>
        </w:rPr>
      </w:pPr>
    </w:p>
    <w:p w:rsidR="0058187D" w:rsidRPr="00490168" w:rsidRDefault="00490168" w:rsidP="0058187D">
      <w:pPr>
        <w:pStyle w:val="Abstract"/>
        <w:rPr>
          <w:b/>
        </w:rPr>
      </w:pPr>
      <w:r w:rsidRPr="00490168">
        <w:rPr>
          <w:b/>
        </w:rPr>
        <w:t>References:</w:t>
      </w:r>
    </w:p>
    <w:p w:rsidR="002214F4" w:rsidRPr="00490168" w:rsidRDefault="00490168" w:rsidP="00490168">
      <w:pPr>
        <w:pStyle w:val="Abstract"/>
      </w:pPr>
      <w:r w:rsidRPr="00490168">
        <w:rPr>
          <w:lang w:val="de-DE"/>
        </w:rPr>
        <w:t xml:space="preserve">[1] </w:t>
      </w:r>
      <w:r w:rsidR="00B065D6" w:rsidRPr="00490168">
        <w:rPr>
          <w:lang w:val="de-DE"/>
        </w:rPr>
        <w:t>S Shi, J Markmann, J Weissmüller</w:t>
      </w:r>
      <w:r w:rsidR="00B065D6" w:rsidRPr="00490168">
        <w:rPr>
          <w:lang w:val="de-DE"/>
        </w:rPr>
        <w:t xml:space="preserve">. </w:t>
      </w:r>
      <w:r w:rsidR="00B065D6" w:rsidRPr="00490168">
        <w:t xml:space="preserve">Verifying </w:t>
      </w:r>
      <w:proofErr w:type="spellStart"/>
      <w:r w:rsidR="00B065D6" w:rsidRPr="00490168">
        <w:t>Larché</w:t>
      </w:r>
      <w:proofErr w:type="spellEnd"/>
      <w:r w:rsidR="00B065D6" w:rsidRPr="00490168">
        <w:t>–</w:t>
      </w:r>
      <w:r w:rsidR="00B065D6" w:rsidRPr="00490168">
        <w:t xml:space="preserve">Cahn elasticity, a milestone of 20th-century </w:t>
      </w:r>
      <w:r w:rsidRPr="00490168">
        <w:t>thermodynamics, PNAS</w:t>
      </w:r>
      <w:r w:rsidR="00B065D6" w:rsidRPr="00490168">
        <w:t>,</w:t>
      </w:r>
      <w:r w:rsidR="00B065D6" w:rsidRPr="00490168">
        <w:t xml:space="preserve"> 2018,</w:t>
      </w:r>
      <w:r w:rsidRPr="00490168">
        <w:t>115 (43) 10914-10919</w:t>
      </w:r>
    </w:p>
    <w:p w:rsidR="000B78E0" w:rsidRPr="00443FD0" w:rsidRDefault="000B78E0" w:rsidP="0086220F">
      <w:pPr>
        <w:rPr>
          <w:rFonts w:ascii="Arial" w:hAnsi="Arial" w:cs="Arial"/>
          <w:sz w:val="24"/>
          <w:szCs w:val="24"/>
          <w:lang w:val="en-US"/>
        </w:rPr>
      </w:pPr>
    </w:p>
    <w:p w:rsidR="000B78E0" w:rsidRPr="0086220F" w:rsidRDefault="00152C19" w:rsidP="00504406">
      <w:pPr>
        <w:pStyle w:val="Keywords"/>
      </w:pPr>
      <w:r>
        <w:t>Keywords</w:t>
      </w:r>
      <w:r w:rsidRPr="00152C19">
        <w:t xml:space="preserve">: </w:t>
      </w:r>
      <w:r w:rsidR="00490168">
        <w:t xml:space="preserve">Open system elasticity, </w:t>
      </w:r>
      <w:proofErr w:type="spellStart"/>
      <w:r w:rsidR="00490168">
        <w:t>nanoporous</w:t>
      </w:r>
      <w:proofErr w:type="spellEnd"/>
      <w:r w:rsidR="00490168">
        <w:t xml:space="preserve"> palladium, ligament size, hydrogen, critical point</w:t>
      </w:r>
      <w:r w:rsidR="00B73CE7">
        <w:t>.</w:t>
      </w:r>
    </w:p>
    <w:sectPr w:rsidR="000B78E0" w:rsidRPr="0086220F" w:rsidSect="00216F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D6" w:rsidRDefault="00B065D6" w:rsidP="00E23EF7">
      <w:pPr>
        <w:spacing w:after="0" w:line="240" w:lineRule="auto"/>
      </w:pPr>
      <w:r>
        <w:separator/>
      </w:r>
    </w:p>
  </w:endnote>
  <w:endnote w:type="continuationSeparator" w:id="0">
    <w:p w:rsidR="00B065D6" w:rsidRDefault="00B065D6" w:rsidP="00E2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D6" w:rsidRDefault="00B065D6" w:rsidP="00E23EF7">
      <w:pPr>
        <w:spacing w:after="0" w:line="240" w:lineRule="auto"/>
      </w:pPr>
      <w:r>
        <w:separator/>
      </w:r>
    </w:p>
  </w:footnote>
  <w:footnote w:type="continuationSeparator" w:id="0">
    <w:p w:rsidR="00B065D6" w:rsidRDefault="00B065D6" w:rsidP="00E2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F7" w:rsidRPr="002569A4" w:rsidRDefault="001F2907" w:rsidP="0058187D">
    <w:pPr>
      <w:pStyle w:val="Header"/>
      <w:rPr>
        <w:lang w:val="en-US"/>
      </w:rPr>
    </w:pPr>
    <w:r>
      <w:rPr>
        <w:lang w:val="en-US"/>
      </w:rPr>
      <w:t xml:space="preserve">ICSMA19 </w:t>
    </w:r>
    <w:r w:rsidR="002569A4" w:rsidRPr="00E23EF7">
      <w:rPr>
        <w:lang w:val="en-US"/>
      </w:rPr>
      <w:t xml:space="preserve">Metz, France, June </w:t>
    </w:r>
    <w:r>
      <w:rPr>
        <w:lang w:val="en-US"/>
      </w:rPr>
      <w:t>26</w:t>
    </w:r>
    <w:r w:rsidR="002569A4" w:rsidRPr="00E23EF7">
      <w:rPr>
        <w:lang w:val="en-US"/>
      </w:rPr>
      <w:t xml:space="preserve"> - July </w:t>
    </w:r>
    <w:r>
      <w:rPr>
        <w:lang w:val="en-US"/>
      </w:rPr>
      <w:t>1</w:t>
    </w:r>
    <w:r w:rsidR="002569A4">
      <w:rPr>
        <w:lang w:val="en-US"/>
      </w:rPr>
      <w:t>, 20</w:t>
    </w:r>
    <w:r>
      <w:rPr>
        <w:lang w:val="en-US"/>
      </w:rPr>
      <w:t>22</w:t>
    </w:r>
    <w:r w:rsidR="002569A4">
      <w:rPr>
        <w:lang w:val="en-US"/>
      </w:rPr>
      <w:tab/>
    </w:r>
    <w:r w:rsidR="002569A4">
      <w:rPr>
        <w:lang w:val="en-US"/>
      </w:rPr>
      <w:tab/>
    </w:r>
    <w:r w:rsidR="002569A4">
      <w:rPr>
        <w:lang w:val="en-US"/>
      </w:rPr>
      <w:br/>
    </w:r>
    <w:r>
      <w:rPr>
        <w:lang w:val="en-US"/>
      </w:rPr>
      <w:t>International Conference on Strength of Materials</w:t>
    </w:r>
    <w:r w:rsidR="00FB5C99" w:rsidRPr="002569A4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B7"/>
    <w:rsid w:val="000274F5"/>
    <w:rsid w:val="00037DF3"/>
    <w:rsid w:val="00045242"/>
    <w:rsid w:val="00060B7E"/>
    <w:rsid w:val="000B78E0"/>
    <w:rsid w:val="000F1EB5"/>
    <w:rsid w:val="00120A48"/>
    <w:rsid w:val="00126573"/>
    <w:rsid w:val="00145C2E"/>
    <w:rsid w:val="00152C19"/>
    <w:rsid w:val="001C0E36"/>
    <w:rsid w:val="001F2907"/>
    <w:rsid w:val="00216F6D"/>
    <w:rsid w:val="00223A7C"/>
    <w:rsid w:val="002569A4"/>
    <w:rsid w:val="002A1789"/>
    <w:rsid w:val="002E2410"/>
    <w:rsid w:val="003801B7"/>
    <w:rsid w:val="00443FD0"/>
    <w:rsid w:val="00456AD6"/>
    <w:rsid w:val="00490168"/>
    <w:rsid w:val="00504406"/>
    <w:rsid w:val="00557B46"/>
    <w:rsid w:val="0057290B"/>
    <w:rsid w:val="0058187D"/>
    <w:rsid w:val="00613DE5"/>
    <w:rsid w:val="00652640"/>
    <w:rsid w:val="00661DE7"/>
    <w:rsid w:val="0067248E"/>
    <w:rsid w:val="00677B7D"/>
    <w:rsid w:val="006C09DB"/>
    <w:rsid w:val="006E31EC"/>
    <w:rsid w:val="006F528C"/>
    <w:rsid w:val="00730E71"/>
    <w:rsid w:val="00771EAB"/>
    <w:rsid w:val="007B3AB0"/>
    <w:rsid w:val="0086220F"/>
    <w:rsid w:val="00875739"/>
    <w:rsid w:val="008D2CE0"/>
    <w:rsid w:val="008D5ED7"/>
    <w:rsid w:val="008E2B55"/>
    <w:rsid w:val="008F3BD0"/>
    <w:rsid w:val="0093512E"/>
    <w:rsid w:val="00954D5C"/>
    <w:rsid w:val="009803E7"/>
    <w:rsid w:val="00984713"/>
    <w:rsid w:val="009E0DA8"/>
    <w:rsid w:val="009F1CB5"/>
    <w:rsid w:val="00A00C6E"/>
    <w:rsid w:val="00B065D6"/>
    <w:rsid w:val="00B52EDB"/>
    <w:rsid w:val="00B73CE7"/>
    <w:rsid w:val="00C06BF3"/>
    <w:rsid w:val="00D17C65"/>
    <w:rsid w:val="00D20946"/>
    <w:rsid w:val="00D70F42"/>
    <w:rsid w:val="00DA366E"/>
    <w:rsid w:val="00DB3843"/>
    <w:rsid w:val="00DB75AA"/>
    <w:rsid w:val="00DF598B"/>
    <w:rsid w:val="00E0012E"/>
    <w:rsid w:val="00E23EF7"/>
    <w:rsid w:val="00E7666C"/>
    <w:rsid w:val="00E8770C"/>
    <w:rsid w:val="00ED07F1"/>
    <w:rsid w:val="00ED4FF5"/>
    <w:rsid w:val="00F04C2D"/>
    <w:rsid w:val="00F5408D"/>
    <w:rsid w:val="00FA0914"/>
    <w:rsid w:val="00F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EDEA8"/>
  <w15:docId w15:val="{FEAAD199-30E7-4B81-8E0E-47089DAE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6F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8F3B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FA091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91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23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F7"/>
  </w:style>
  <w:style w:type="paragraph" w:styleId="Footer">
    <w:name w:val="footer"/>
    <w:basedOn w:val="Normal"/>
    <w:link w:val="FooterChar"/>
    <w:uiPriority w:val="99"/>
    <w:unhideWhenUsed/>
    <w:rsid w:val="00E23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F7"/>
  </w:style>
  <w:style w:type="paragraph" w:styleId="BalloonText">
    <w:name w:val="Balloon Text"/>
    <w:basedOn w:val="Normal"/>
    <w:link w:val="BalloonTextChar"/>
    <w:uiPriority w:val="99"/>
    <w:semiHidden/>
    <w:unhideWhenUsed/>
    <w:rsid w:val="00E2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F7"/>
    <w:rPr>
      <w:rFonts w:ascii="Tahoma" w:hAnsi="Tahoma" w:cs="Tahoma"/>
      <w:sz w:val="16"/>
      <w:szCs w:val="16"/>
    </w:rPr>
  </w:style>
  <w:style w:type="paragraph" w:customStyle="1" w:styleId="Titre1">
    <w:name w:val="Titre1"/>
    <w:basedOn w:val="Title"/>
    <w:link w:val="TitleCar"/>
    <w:qFormat/>
    <w:rsid w:val="00F04C2D"/>
    <w:pPr>
      <w:pBdr>
        <w:bottom w:val="none" w:sz="0" w:space="0" w:color="auto"/>
      </w:pBdr>
      <w:jc w:val="center"/>
    </w:pPr>
    <w:rPr>
      <w:rFonts w:ascii="Arial Black" w:hAnsi="Arial Black" w:cs="Arial"/>
      <w:sz w:val="28"/>
      <w:szCs w:val="28"/>
      <w:lang w:val="en-US"/>
    </w:rPr>
  </w:style>
  <w:style w:type="paragraph" w:customStyle="1" w:styleId="Authors">
    <w:name w:val="Authors"/>
    <w:basedOn w:val="Normal"/>
    <w:link w:val="AuthorsCar"/>
    <w:qFormat/>
    <w:rsid w:val="00F04C2D"/>
    <w:pPr>
      <w:jc w:val="center"/>
    </w:pPr>
    <w:rPr>
      <w:rFonts w:ascii="Arial" w:hAnsi="Arial" w:cs="Arial"/>
      <w:sz w:val="24"/>
      <w:szCs w:val="24"/>
      <w:u w:val="single"/>
      <w:lang w:val="en-US"/>
    </w:rPr>
  </w:style>
  <w:style w:type="character" w:customStyle="1" w:styleId="TitleCar">
    <w:name w:val="Title Car"/>
    <w:basedOn w:val="TitleChar"/>
    <w:link w:val="Titre1"/>
    <w:rsid w:val="00F04C2D"/>
    <w:rPr>
      <w:rFonts w:ascii="Arial Black" w:eastAsia="Times New Roman" w:hAnsi="Arial Black" w:cs="Arial"/>
      <w:color w:val="17365D"/>
      <w:spacing w:val="5"/>
      <w:kern w:val="28"/>
      <w:sz w:val="28"/>
      <w:szCs w:val="28"/>
      <w:lang w:val="en-US"/>
    </w:rPr>
  </w:style>
  <w:style w:type="paragraph" w:customStyle="1" w:styleId="Affiliation">
    <w:name w:val="Affiliation"/>
    <w:basedOn w:val="Normal"/>
    <w:link w:val="AffiliationCar"/>
    <w:qFormat/>
    <w:rsid w:val="00F04C2D"/>
    <w:pPr>
      <w:jc w:val="center"/>
    </w:pPr>
    <w:rPr>
      <w:rFonts w:ascii="Arial" w:hAnsi="Arial" w:cs="Arial"/>
      <w:i/>
      <w:sz w:val="20"/>
      <w:szCs w:val="20"/>
      <w:lang w:val="en-US"/>
    </w:rPr>
  </w:style>
  <w:style w:type="character" w:customStyle="1" w:styleId="AuthorsCar">
    <w:name w:val="Authors Car"/>
    <w:basedOn w:val="DefaultParagraphFont"/>
    <w:link w:val="Authors"/>
    <w:rsid w:val="00F04C2D"/>
    <w:rPr>
      <w:rFonts w:ascii="Arial" w:hAnsi="Arial" w:cs="Arial"/>
      <w:sz w:val="24"/>
      <w:szCs w:val="24"/>
      <w:u w:val="single"/>
      <w:lang w:val="en-US"/>
    </w:rPr>
  </w:style>
  <w:style w:type="paragraph" w:customStyle="1" w:styleId="Abstract">
    <w:name w:val="Abstract"/>
    <w:basedOn w:val="Normal"/>
    <w:link w:val="AbstractCar"/>
    <w:qFormat/>
    <w:rsid w:val="00F04C2D"/>
    <w:rPr>
      <w:rFonts w:ascii="Arial" w:hAnsi="Arial" w:cs="Arial"/>
      <w:sz w:val="24"/>
      <w:szCs w:val="24"/>
      <w:lang w:val="en-US"/>
    </w:rPr>
  </w:style>
  <w:style w:type="character" w:customStyle="1" w:styleId="AffiliationCar">
    <w:name w:val="Affiliation Car"/>
    <w:basedOn w:val="DefaultParagraphFont"/>
    <w:link w:val="Affiliation"/>
    <w:rsid w:val="00F04C2D"/>
    <w:rPr>
      <w:rFonts w:ascii="Arial" w:hAnsi="Arial" w:cs="Arial"/>
      <w:i/>
      <w:sz w:val="20"/>
      <w:szCs w:val="20"/>
      <w:lang w:val="en-US"/>
    </w:rPr>
  </w:style>
  <w:style w:type="paragraph" w:customStyle="1" w:styleId="Keywords">
    <w:name w:val="Keywords"/>
    <w:basedOn w:val="Normal"/>
    <w:link w:val="KeywordsCar"/>
    <w:qFormat/>
    <w:rsid w:val="00F04C2D"/>
    <w:rPr>
      <w:rFonts w:ascii="Arial" w:hAnsi="Arial" w:cs="Arial"/>
      <w:i/>
      <w:sz w:val="24"/>
      <w:szCs w:val="24"/>
      <w:lang w:val="en-US"/>
    </w:rPr>
  </w:style>
  <w:style w:type="character" w:customStyle="1" w:styleId="AbstractCar">
    <w:name w:val="Abstract Car"/>
    <w:basedOn w:val="DefaultParagraphFont"/>
    <w:link w:val="Abstract"/>
    <w:rsid w:val="00F04C2D"/>
    <w:rPr>
      <w:rFonts w:ascii="Arial" w:hAnsi="Arial" w:cs="Arial"/>
      <w:sz w:val="24"/>
      <w:szCs w:val="24"/>
      <w:lang w:val="en-US"/>
    </w:rPr>
  </w:style>
  <w:style w:type="paragraph" w:customStyle="1" w:styleId="Acknowledgment">
    <w:name w:val="Acknowledgment"/>
    <w:basedOn w:val="Normal"/>
    <w:link w:val="AcknowledgmentCar"/>
    <w:qFormat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KeywordsCar">
    <w:name w:val="Keywords Car"/>
    <w:basedOn w:val="DefaultParagraphFont"/>
    <w:link w:val="Keywords"/>
    <w:rsid w:val="00F04C2D"/>
    <w:rPr>
      <w:rFonts w:ascii="Arial" w:hAnsi="Arial" w:cs="Arial"/>
      <w:i/>
      <w:sz w:val="24"/>
      <w:szCs w:val="24"/>
      <w:lang w:val="en-US"/>
    </w:rPr>
  </w:style>
  <w:style w:type="paragraph" w:customStyle="1" w:styleId="References">
    <w:name w:val="References"/>
    <w:basedOn w:val="Normal"/>
    <w:link w:val="ReferencesCar"/>
    <w:qFormat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AcknowledgmentCar">
    <w:name w:val="Acknowledgment Car"/>
    <w:basedOn w:val="DefaultParagraphFont"/>
    <w:link w:val="Acknowledgment"/>
    <w:rsid w:val="00F04C2D"/>
    <w:rPr>
      <w:rFonts w:ascii="Arial" w:hAnsi="Arial" w:cs="Arial"/>
      <w:b/>
      <w:sz w:val="24"/>
      <w:szCs w:val="24"/>
      <w:lang w:val="en-US"/>
    </w:rPr>
  </w:style>
  <w:style w:type="paragraph" w:styleId="NoSpacing">
    <w:name w:val="No Spacing"/>
    <w:link w:val="NoSpacingChar"/>
    <w:uiPriority w:val="1"/>
    <w:rsid w:val="008F3BD0"/>
    <w:rPr>
      <w:sz w:val="22"/>
      <w:szCs w:val="22"/>
      <w:lang w:eastAsia="en-US"/>
    </w:rPr>
  </w:style>
  <w:style w:type="character" w:customStyle="1" w:styleId="ReferencesCar">
    <w:name w:val="References Car"/>
    <w:basedOn w:val="DefaultParagraphFont"/>
    <w:link w:val="References"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3B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nospd6">
    <w:name w:val="nanospd6"/>
    <w:basedOn w:val="NoSpacing"/>
    <w:link w:val="nanospd6Car"/>
    <w:qFormat/>
    <w:rsid w:val="00DB3843"/>
  </w:style>
  <w:style w:type="character" w:customStyle="1" w:styleId="NoSpacingChar">
    <w:name w:val="No Spacing Char"/>
    <w:basedOn w:val="DefaultParagraphFont"/>
    <w:link w:val="NoSpacing"/>
    <w:uiPriority w:val="1"/>
    <w:rsid w:val="00DB3843"/>
    <w:rPr>
      <w:sz w:val="22"/>
      <w:szCs w:val="22"/>
      <w:lang w:val="fr-FR" w:eastAsia="en-US" w:bidi="ar-SA"/>
    </w:rPr>
  </w:style>
  <w:style w:type="character" w:customStyle="1" w:styleId="nanospd6Car">
    <w:name w:val="nanospd6 Car"/>
    <w:basedOn w:val="NoSpacingChar"/>
    <w:link w:val="nanospd6"/>
    <w:rsid w:val="00DB3843"/>
    <w:rPr>
      <w:sz w:val="22"/>
      <w:szCs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901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Bouaziz</dc:creator>
  <cp:lastModifiedBy>Sambit Bapari</cp:lastModifiedBy>
  <cp:revision>2</cp:revision>
  <cp:lastPrinted>2013-09-03T11:34:00Z</cp:lastPrinted>
  <dcterms:created xsi:type="dcterms:W3CDTF">2022-06-05T12:15:00Z</dcterms:created>
  <dcterms:modified xsi:type="dcterms:W3CDTF">2022-06-05T12:15:00Z</dcterms:modified>
</cp:coreProperties>
</file>